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8BD49" w14:textId="2B25E8A1" w:rsidR="00E227C6" w:rsidRPr="000E1853" w:rsidRDefault="00012723" w:rsidP="0039392E">
      <w:pPr>
        <w:spacing w:after="0"/>
        <w:jc w:val="both"/>
        <w:rPr>
          <w:rFonts w:ascii="Times New Roman" w:hAnsi="Times New Roman" w:cs="Times New Roman"/>
          <w:bCs/>
          <w:color w:val="4472C4" w:themeColor="accent5"/>
          <w:sz w:val="24"/>
          <w:szCs w:val="24"/>
          <w:lang w:eastAsia="ru-RU"/>
        </w:rPr>
      </w:pPr>
      <w:bookmarkStart w:id="0" w:name="_GoBack"/>
      <w:bookmarkEnd w:id="0"/>
      <w:r w:rsidRPr="000E1853">
        <w:rPr>
          <w:rFonts w:ascii="Times New Roman" w:hAnsi="Times New Roman" w:cs="Times New Roman"/>
          <w:bCs/>
          <w:color w:val="4472C4" w:themeColor="accent5"/>
          <w:sz w:val="24"/>
          <w:szCs w:val="24"/>
          <w:lang w:eastAsia="ru-RU"/>
        </w:rPr>
        <w:t>С</w:t>
      </w:r>
      <w:r w:rsidR="00AB391A" w:rsidRPr="000E1853">
        <w:rPr>
          <w:rFonts w:ascii="Times New Roman" w:hAnsi="Times New Roman" w:cs="Times New Roman"/>
          <w:bCs/>
          <w:color w:val="4472C4" w:themeColor="accent5"/>
          <w:sz w:val="24"/>
          <w:szCs w:val="24"/>
          <w:lang w:eastAsia="ru-RU"/>
        </w:rPr>
        <w:t xml:space="preserve">убсидия </w:t>
      </w:r>
      <w:r w:rsidR="000E1853" w:rsidRPr="000E1853">
        <w:rPr>
          <w:rFonts w:ascii="Times New Roman" w:hAnsi="Times New Roman" w:cs="Times New Roman"/>
          <w:bCs/>
          <w:color w:val="4472C4" w:themeColor="accent5"/>
          <w:sz w:val="24"/>
          <w:szCs w:val="24"/>
          <w:lang w:eastAsia="ru-RU"/>
        </w:rPr>
        <w:t>из местного бюджета предприятиям</w:t>
      </w:r>
      <w:r w:rsidR="000E1853" w:rsidRPr="000E1853">
        <w:rPr>
          <w:rFonts w:ascii="Times New Roman" w:hAnsi="Times New Roman" w:cs="Times New Roman"/>
          <w:bCs/>
          <w:color w:val="4472C4" w:themeColor="accent5"/>
          <w:sz w:val="24"/>
          <w:szCs w:val="24"/>
          <w:lang w:eastAsia="ru-RU"/>
        </w:rPr>
        <w:br/>
        <w:t>жилищно-коммунального хозяйства Южно-Курильского муниципального округа Сахалинской области на возмещение затрат или</w:t>
      </w:r>
      <w:r w:rsidR="000E1853" w:rsidRPr="000E1853">
        <w:rPr>
          <w:rFonts w:ascii="Times New Roman" w:hAnsi="Times New Roman" w:cs="Times New Roman"/>
          <w:bCs/>
          <w:color w:val="4472C4" w:themeColor="accent5"/>
          <w:sz w:val="24"/>
          <w:szCs w:val="24"/>
          <w:lang w:eastAsia="ru-RU"/>
        </w:rPr>
        <w:br/>
        <w:t>недополученных доходов в сфере жилищно-коммунального хозяйства</w:t>
      </w:r>
    </w:p>
    <w:p w14:paraId="6B6285F0" w14:textId="10C81E97" w:rsidR="00146E01" w:rsidRPr="000E1853" w:rsidRDefault="00A25FD2" w:rsidP="00E32C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hAnsi="Times New Roman" w:cs="Times New Roman"/>
          <w:bCs/>
          <w:color w:val="000000" w:themeColor="text1"/>
          <w:sz w:val="24"/>
          <w:szCs w:val="24"/>
          <w:lang w:eastAsia="ru-RU"/>
        </w:rPr>
        <w:t>От</w:t>
      </w:r>
      <w:r w:rsidR="0039392E" w:rsidRPr="000E1853">
        <w:rPr>
          <w:rFonts w:ascii="Times New Roman" w:hAnsi="Times New Roman" w:cs="Times New Roman"/>
          <w:bCs/>
          <w:color w:val="000000" w:themeColor="text1"/>
          <w:sz w:val="24"/>
          <w:szCs w:val="24"/>
          <w:lang w:eastAsia="ru-RU"/>
        </w:rPr>
        <w:t xml:space="preserve"> 13 </w:t>
      </w:r>
      <w:r w:rsidR="000E1853" w:rsidRPr="000E1853">
        <w:rPr>
          <w:rFonts w:ascii="Times New Roman" w:hAnsi="Times New Roman" w:cs="Times New Roman"/>
          <w:bCs/>
          <w:color w:val="000000" w:themeColor="text1"/>
          <w:sz w:val="24"/>
          <w:szCs w:val="24"/>
          <w:lang w:eastAsia="ru-RU"/>
        </w:rPr>
        <w:t>апреля</w:t>
      </w:r>
      <w:r w:rsidR="00AD55B1" w:rsidRPr="000E1853">
        <w:rPr>
          <w:rFonts w:ascii="Times New Roman" w:hAnsi="Times New Roman" w:cs="Times New Roman"/>
          <w:bCs/>
          <w:color w:val="000000" w:themeColor="text1"/>
          <w:sz w:val="24"/>
          <w:szCs w:val="24"/>
          <w:lang w:eastAsia="ru-RU"/>
        </w:rPr>
        <w:t xml:space="preserve"> 202</w:t>
      </w:r>
      <w:r w:rsidR="0039392E" w:rsidRPr="000E1853">
        <w:rPr>
          <w:rFonts w:ascii="Times New Roman" w:hAnsi="Times New Roman" w:cs="Times New Roman"/>
          <w:bCs/>
          <w:color w:val="000000" w:themeColor="text1"/>
          <w:sz w:val="24"/>
          <w:szCs w:val="24"/>
          <w:lang w:eastAsia="ru-RU"/>
        </w:rPr>
        <w:t>5</w:t>
      </w:r>
      <w:r w:rsidR="00E72CF1" w:rsidRPr="000E1853">
        <w:rPr>
          <w:rFonts w:ascii="Times New Roman" w:hAnsi="Times New Roman" w:cs="Times New Roman"/>
          <w:bCs/>
          <w:color w:val="000000" w:themeColor="text1"/>
          <w:sz w:val="24"/>
          <w:szCs w:val="24"/>
          <w:lang w:eastAsia="ru-RU"/>
        </w:rPr>
        <w:t xml:space="preserve"> года</w:t>
      </w:r>
      <w:r w:rsidR="00E72CF1" w:rsidRPr="000E1853">
        <w:rPr>
          <w:rFonts w:ascii="Times New Roman" w:eastAsia="Times New Roman" w:hAnsi="Times New Roman" w:cs="Times New Roman"/>
          <w:color w:val="000000"/>
          <w:sz w:val="24"/>
          <w:szCs w:val="24"/>
          <w:lang w:eastAsia="ru-RU"/>
        </w:rPr>
        <w:t xml:space="preserve"> </w:t>
      </w:r>
    </w:p>
    <w:p w14:paraId="3DB94205" w14:textId="104D8DE0" w:rsidR="00146E01" w:rsidRPr="000E1853" w:rsidRDefault="00E72CF1" w:rsidP="00E32CF4">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xml:space="preserve">Администрация </w:t>
      </w:r>
      <w:r w:rsidR="0039392E" w:rsidRPr="000E1853">
        <w:rPr>
          <w:rFonts w:ascii="Times New Roman" w:eastAsia="Times New Roman" w:hAnsi="Times New Roman" w:cs="Times New Roman"/>
          <w:color w:val="000000"/>
          <w:sz w:val="24"/>
          <w:szCs w:val="24"/>
          <w:lang w:eastAsia="ru-RU"/>
        </w:rPr>
        <w:t>Южно-Курильского муниципального округа Сахалинской области</w:t>
      </w:r>
      <w:r w:rsidRPr="000E1853">
        <w:rPr>
          <w:rFonts w:ascii="Times New Roman" w:eastAsia="Times New Roman" w:hAnsi="Times New Roman" w:cs="Times New Roman"/>
          <w:color w:val="000000"/>
          <w:sz w:val="24"/>
          <w:szCs w:val="24"/>
          <w:lang w:eastAsia="ru-RU"/>
        </w:rPr>
        <w:t> </w:t>
      </w:r>
      <w:r w:rsidR="00A25FD2" w:rsidRPr="000E1853">
        <w:rPr>
          <w:rFonts w:ascii="Times New Roman" w:eastAsia="Times New Roman" w:hAnsi="Times New Roman" w:cs="Times New Roman"/>
          <w:b/>
          <w:bCs/>
          <w:color w:val="000000"/>
          <w:sz w:val="24"/>
          <w:szCs w:val="24"/>
          <w:lang w:eastAsia="ru-RU"/>
        </w:rPr>
        <w:t xml:space="preserve">с </w:t>
      </w:r>
      <w:r w:rsidR="0039392E" w:rsidRPr="000E1853">
        <w:rPr>
          <w:rFonts w:ascii="Times New Roman" w:eastAsia="Times New Roman" w:hAnsi="Times New Roman" w:cs="Times New Roman"/>
          <w:b/>
          <w:bCs/>
          <w:color w:val="000000"/>
          <w:sz w:val="24"/>
          <w:szCs w:val="24"/>
          <w:lang w:eastAsia="ru-RU"/>
        </w:rPr>
        <w:t>13.0</w:t>
      </w:r>
      <w:r w:rsidR="000E1853" w:rsidRPr="000E1853">
        <w:rPr>
          <w:rFonts w:ascii="Times New Roman" w:eastAsia="Times New Roman" w:hAnsi="Times New Roman" w:cs="Times New Roman"/>
          <w:b/>
          <w:bCs/>
          <w:color w:val="000000"/>
          <w:sz w:val="24"/>
          <w:szCs w:val="24"/>
          <w:lang w:eastAsia="ru-RU"/>
        </w:rPr>
        <w:t>4</w:t>
      </w:r>
      <w:r w:rsidR="0039392E" w:rsidRPr="000E1853">
        <w:rPr>
          <w:rFonts w:ascii="Times New Roman" w:eastAsia="Times New Roman" w:hAnsi="Times New Roman" w:cs="Times New Roman"/>
          <w:b/>
          <w:bCs/>
          <w:color w:val="000000"/>
          <w:sz w:val="24"/>
          <w:szCs w:val="24"/>
          <w:lang w:eastAsia="ru-RU"/>
        </w:rPr>
        <w:t>.2025</w:t>
      </w:r>
      <w:r w:rsidR="003A7346" w:rsidRPr="000E1853">
        <w:rPr>
          <w:rFonts w:ascii="Times New Roman" w:eastAsia="Times New Roman" w:hAnsi="Times New Roman" w:cs="Times New Roman"/>
          <w:b/>
          <w:bCs/>
          <w:color w:val="000000"/>
          <w:sz w:val="24"/>
          <w:szCs w:val="24"/>
          <w:lang w:eastAsia="ru-RU"/>
        </w:rPr>
        <w:t xml:space="preserve"> по </w:t>
      </w:r>
      <w:r w:rsidR="000E1853" w:rsidRPr="000E1853">
        <w:rPr>
          <w:rFonts w:ascii="Times New Roman" w:eastAsia="Times New Roman" w:hAnsi="Times New Roman" w:cs="Times New Roman"/>
          <w:b/>
          <w:bCs/>
          <w:color w:val="000000"/>
          <w:sz w:val="24"/>
          <w:szCs w:val="24"/>
          <w:lang w:eastAsia="ru-RU"/>
        </w:rPr>
        <w:t>13.05</w:t>
      </w:r>
      <w:r w:rsidR="0039392E" w:rsidRPr="000E1853">
        <w:rPr>
          <w:rFonts w:ascii="Times New Roman" w:eastAsia="Times New Roman" w:hAnsi="Times New Roman" w:cs="Times New Roman"/>
          <w:b/>
          <w:bCs/>
          <w:color w:val="000000"/>
          <w:sz w:val="24"/>
          <w:szCs w:val="24"/>
          <w:lang w:eastAsia="ru-RU"/>
        </w:rPr>
        <w:t>.2025</w:t>
      </w:r>
      <w:r w:rsidRPr="000E1853">
        <w:rPr>
          <w:rFonts w:ascii="Times New Roman" w:eastAsia="Times New Roman" w:hAnsi="Times New Roman" w:cs="Times New Roman"/>
          <w:color w:val="000000"/>
          <w:sz w:val="24"/>
          <w:szCs w:val="24"/>
          <w:lang w:eastAsia="ru-RU"/>
        </w:rPr>
        <w:t xml:space="preserve"> объявляет отбор по предоставлению субсидии </w:t>
      </w:r>
      <w:r w:rsidR="000E1853" w:rsidRPr="000E1853">
        <w:rPr>
          <w:rFonts w:ascii="Times New Roman" w:eastAsia="Times New Roman" w:hAnsi="Times New Roman" w:cs="Times New Roman"/>
          <w:color w:val="000000"/>
          <w:sz w:val="24"/>
          <w:szCs w:val="24"/>
          <w:lang w:eastAsia="ru-RU"/>
        </w:rPr>
        <w:t>из местного бюджета предприятиям жилищно-коммунального хозяйства Южно-Курильского муниципального округа Сахалинской области на возмещение затрат или недополученных доходов в сфере жилищно-коммунального хозяйства</w:t>
      </w:r>
      <w:r w:rsidR="00146E01" w:rsidRPr="000E1853">
        <w:rPr>
          <w:rFonts w:ascii="Times New Roman" w:eastAsia="Times New Roman" w:hAnsi="Times New Roman" w:cs="Times New Roman"/>
          <w:color w:val="000000"/>
          <w:sz w:val="24"/>
          <w:szCs w:val="24"/>
          <w:lang w:eastAsia="ru-RU"/>
        </w:rPr>
        <w:t>.</w:t>
      </w:r>
    </w:p>
    <w:p w14:paraId="015E280B" w14:textId="710BD5ED" w:rsidR="00C029B7"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szCs w:val="28"/>
        </w:rPr>
        <w:t xml:space="preserve">Субсидия предоставляется на заявительной, безвозмездной и безвозвратной основе для обеспечения </w:t>
      </w:r>
      <w:r w:rsidRPr="000E1853">
        <w:rPr>
          <w:rFonts w:eastAsia="Times New Roman"/>
          <w:sz w:val="24"/>
          <w:szCs w:val="24"/>
          <w:lang w:eastAsia="ru-RU"/>
        </w:rPr>
        <w:t xml:space="preserve">достижения цели «Уровень удовлетворения населения в сфере жилищно-коммунального хозяйства- 75% к 2030 году» ведомственного проекта «Реализация услуг жилищно-коммунального хозяйства в сфере водоснабжения, водоотведения, теплоснабжения и твердых коммунальных </w:t>
      </w:r>
      <w:r w:rsidRPr="000E1853">
        <w:rPr>
          <w:rFonts w:ascii="Times New Roman" w:eastAsia="Times New Roman" w:hAnsi="Times New Roman" w:cs="Times New Roman"/>
          <w:color w:val="000000"/>
          <w:sz w:val="24"/>
          <w:szCs w:val="24"/>
          <w:lang w:eastAsia="ru-RU"/>
        </w:rPr>
        <w:t>отходов Южно-Курильского муниципального округа Сахалинской области» муниципальной программы «Развитие жилищно-коммунального комплекса в Южно-Курильском муниципальном округе Сахалинской области», утвержденной постановлением администрации Южно-Курильского муниципального округа Сахалинской области 30.10.2024 №1285</w:t>
      </w:r>
      <w:r w:rsidR="00C029B7" w:rsidRPr="000E1853">
        <w:rPr>
          <w:rFonts w:ascii="Times New Roman" w:eastAsia="Times New Roman" w:hAnsi="Times New Roman" w:cs="Times New Roman"/>
          <w:color w:val="000000"/>
          <w:sz w:val="24"/>
          <w:szCs w:val="24"/>
          <w:lang w:eastAsia="ru-RU"/>
        </w:rPr>
        <w:t>.</w:t>
      </w:r>
    </w:p>
    <w:p w14:paraId="3603E47D" w14:textId="7FDAE385" w:rsidR="00C029B7"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К категории получателей субсидии относятся юридические лица и/или индивидуальные предприятия, связанные с производством (реализацией) товаров</w:t>
      </w:r>
      <w:r w:rsidR="00C029B7" w:rsidRPr="000E1853">
        <w:rPr>
          <w:rFonts w:ascii="Times New Roman" w:eastAsia="Times New Roman" w:hAnsi="Times New Roman" w:cs="Times New Roman"/>
          <w:color w:val="000000"/>
          <w:sz w:val="24"/>
          <w:szCs w:val="24"/>
          <w:lang w:eastAsia="ru-RU"/>
        </w:rPr>
        <w:t>.</w:t>
      </w:r>
    </w:p>
    <w:p w14:paraId="2ADF7C97" w14:textId="5395ABF2" w:rsidR="00667DC7"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осуществляет администрация Южно-Курильского МО (далее – Главный распорядитель)</w:t>
      </w:r>
      <w:r w:rsidR="00667DC7" w:rsidRPr="000E1853">
        <w:rPr>
          <w:rFonts w:ascii="Times New Roman" w:eastAsia="Times New Roman" w:hAnsi="Times New Roman" w:cs="Times New Roman"/>
          <w:color w:val="000000"/>
          <w:sz w:val="24"/>
          <w:szCs w:val="24"/>
          <w:lang w:eastAsia="ru-RU"/>
        </w:rPr>
        <w:t>.</w:t>
      </w:r>
    </w:p>
    <w:p w14:paraId="57A03CAB" w14:textId="77777777" w:rsidR="000E1853"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xml:space="preserve">Предоставление субсидии производится в пределах бюджетных ассигнований и лимитов бюджетных обязательств, предусмотренных Главным распорядителем средств по соответствующим кодам классификации расходов бюджета в сводной бюджетной росписи бюджета Южно-Курильского МО на текущий финансовый год. </w:t>
      </w:r>
    </w:p>
    <w:p w14:paraId="39445BB1" w14:textId="77777777" w:rsidR="000E1853"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К возмещению затрат или недополученных доходов в сфере жилищно-коммунального хозяйства относятся затраты или недополученные доходы:</w:t>
      </w:r>
    </w:p>
    <w:p w14:paraId="0E7E5A8A" w14:textId="77777777" w:rsidR="000E1853"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в сфере жилищно-коммунального хозяйства, в том числе включающих обслуживание пустующих муниципальных квартир и нереальную к взысканию дебиторскую задолженность (за исключением штрафов, пеней, судебных расходов) населения за жилищно-коммунальные услуги (содержание и текущий ремонт, водоснабжение, водоотведение, теплоснабжение жилого помещения) (далее - затраты или недополученные доходы в сфере жилищно-коммунального хозяйства) и затраты связанные с производственной деятельностью, но не включенные в тариф;</w:t>
      </w:r>
    </w:p>
    <w:p w14:paraId="20640D51" w14:textId="77777777" w:rsidR="000E1853"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в сфере производства (реализации) электрической энергии гарантирующим поставщикам на муниципальных децентрализованных электростанциях, в том числе являвшимися гарантирующими поставщиками в этих районах, полномочия по электроснабжению от которых переданы другим лицам, и которым невозможно учесть перерасход топлива при установлении регулируемых цен (тарифов) на следующий период регулирования (далее - затраты или недополученные доходы в сфере производства (реализации) электрической энергии).</w:t>
      </w:r>
    </w:p>
    <w:p w14:paraId="395FA435" w14:textId="77777777" w:rsidR="000E1853"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При этом под нереальной ко взысканию дебиторской задолженностью населения за жилищно-коммунальные услуги понимаются долги, невозможность взыскания которых подтверждена постановлением судебного пристава- исполнителя, вынесенным в порядке, установленном Федеральным законом от 02.10.2007 № 229-ФЗ «Об исполнительном производстве»:</w:t>
      </w:r>
    </w:p>
    <w:p w14:paraId="252B5F8B" w14:textId="77777777" w:rsidR="000E1853"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lastRenderedPageBreak/>
        <w:t>- об окончании исполнительного производства в случае возврата взыскателю исполнительного документа по следующим основаниям:</w:t>
      </w:r>
    </w:p>
    <w:p w14:paraId="0BFD2C9E" w14:textId="77777777" w:rsidR="000E1853"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а) 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0AA56A11" w14:textId="77777777" w:rsidR="000E1853"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б) у должника отсутствует имущество, на которое может быть обращено взыскание, и все принятые судебным приставом-исполнителем допустимые законом меры по взысканию его имущества оказались безрезультатными;</w:t>
      </w:r>
    </w:p>
    <w:p w14:paraId="22A39978" w14:textId="341E8FD1" w:rsidR="000E1853" w:rsidRPr="000E1853" w:rsidRDefault="000E1853"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-о прекращении исполнительного производства в случае принятия судом акта о прекращении исполнения выданного им исполнительного документа в случае смерти должника-гражданина, объявления его умершим или признания безвестно отсутствующим.</w:t>
      </w:r>
    </w:p>
    <w:p w14:paraId="5ABB76A9" w14:textId="22A286E2" w:rsidR="00E72CF1" w:rsidRPr="000E1853" w:rsidRDefault="00667DC7" w:rsidP="00667DC7">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Проведение отбора обеспечивается на</w:t>
      </w:r>
      <w:r w:rsidR="000D6C3C" w:rsidRPr="000E1853">
        <w:rPr>
          <w:rFonts w:ascii="Times New Roman" w:eastAsia="Times New Roman" w:hAnsi="Times New Roman" w:cs="Times New Roman"/>
          <w:color w:val="000000"/>
          <w:sz w:val="24"/>
          <w:szCs w:val="24"/>
          <w:lang w:eastAsia="ru-RU"/>
        </w:rPr>
        <w:t xml:space="preserve"> </w:t>
      </w:r>
      <w:r w:rsidR="0039392E" w:rsidRPr="000E1853">
        <w:rPr>
          <w:rFonts w:ascii="Times New Roman" w:eastAsia="Times New Roman" w:hAnsi="Times New Roman" w:cs="Times New Roman"/>
          <w:color w:val="000000"/>
          <w:sz w:val="24"/>
          <w:szCs w:val="24"/>
          <w:lang w:eastAsia="ru-RU"/>
        </w:rPr>
        <w:t>интерне-портале https://promote.budget.gov.ru/</w:t>
      </w:r>
    </w:p>
    <w:p w14:paraId="4EB89A3F"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Получатель субсидии должен предоставить справку, подписанную руководителем или уполномоченным лицом получателя субсидии (участника отбора) и главным бухгалтером (при наличии), скрепленную печатью (при наличии) получателя субсидии (участника отбора), подтверждающую, что получатель субсидии на 1-е число месяца, предшествующего месяцу заключения Соглашения, а участник отбора на 1-е число месяца, предшествующего месяцу проведения отбора, соответствует требованиям, предусмотренным пунктом 2.1 Порядка предоставления субсидии, а именно: </w:t>
      </w:r>
    </w:p>
    <w:p w14:paraId="413C4D98"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1.1.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7109A3C4"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1.2.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3BC864E1"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1.3.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63454A5B"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xml:space="preserve">1.4. получатель субсидии (участник отбора) не получает средства из областного бюджета Сахалинской области, местного бюджета на основании иных нормативных правовых актов Сахалинской области, Южно-Курильского МО в целях возмещения затрат по расчистке и вывозу снега с дворовых территорий многоквартирных </w:t>
      </w:r>
      <w:proofErr w:type="gramStart"/>
      <w:r w:rsidRPr="000E1853">
        <w:rPr>
          <w:rFonts w:ascii="Times New Roman" w:eastAsia="Times New Roman" w:hAnsi="Times New Roman" w:cs="Times New Roman"/>
          <w:color w:val="000000"/>
          <w:sz w:val="24"/>
          <w:szCs w:val="24"/>
          <w:lang w:eastAsia="ru-RU"/>
        </w:rPr>
        <w:t>домов  Южно</w:t>
      </w:r>
      <w:proofErr w:type="gramEnd"/>
      <w:r w:rsidRPr="000E1853">
        <w:rPr>
          <w:rFonts w:ascii="Times New Roman" w:eastAsia="Times New Roman" w:hAnsi="Times New Roman" w:cs="Times New Roman"/>
          <w:color w:val="000000"/>
          <w:sz w:val="24"/>
          <w:szCs w:val="24"/>
          <w:lang w:eastAsia="ru-RU"/>
        </w:rPr>
        <w:t>-Курильского МО;</w:t>
      </w:r>
    </w:p>
    <w:p w14:paraId="2794577F"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1.5. получатель субсидии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14:paraId="2E42BE23"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xml:space="preserve">1.6.  у получателя субсидии (участника отбора) на едином налоговом счете отсутствует или не превышает размер, определенный пунктом 3 статьи 47 Налогового </w:t>
      </w:r>
      <w:r w:rsidRPr="000E1853">
        <w:rPr>
          <w:rFonts w:ascii="Times New Roman" w:eastAsia="Times New Roman" w:hAnsi="Times New Roman" w:cs="Times New Roman"/>
          <w:color w:val="000000"/>
          <w:sz w:val="24"/>
          <w:szCs w:val="24"/>
          <w:lang w:eastAsia="ru-RU"/>
        </w:rPr>
        <w:lastRenderedPageBreak/>
        <w:t>кодекса Российской Федерации, задолженность по уплате налогов, сборов и страховых взносов в бюджеты бюджетной системы Российской Федерации; </w:t>
      </w:r>
    </w:p>
    <w:p w14:paraId="788526B1"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1.7. у получателя субсидии (участника отбора) отсутствует просроченная задолженность по возврату в областной бюджет Сахалинской области, местный бюджет иных субсидий, бюджетных инвестиций, а также иная просроченная (неурегулированная) задолженность по денежным обязательствам перед Сахалинской областью, Южно-Курильским МО за исключением случаев, установленных Правительством Сахалинской области, администрацией Южно-Курильского МО; </w:t>
      </w:r>
    </w:p>
    <w:p w14:paraId="1B8326DC"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1.8.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являющемся получателем субсидии, другого юридического лица), ликвидации, в отношении него не введена процедура банкротства, деятельность получателя субсидии (участника отбора) не должна быть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 </w:t>
      </w:r>
    </w:p>
    <w:p w14:paraId="0C100DB8"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1.9.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0234BE77"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Заявки формируются в электронной форме и подписываются:</w:t>
      </w:r>
    </w:p>
    <w:p w14:paraId="3C7B8112"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юридических лиц и индивидуальных предпринимателей;</w:t>
      </w:r>
    </w:p>
    <w:p w14:paraId="69135EF7"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физических лиц.</w:t>
      </w:r>
    </w:p>
    <w:p w14:paraId="272F08E4"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Заявки формируются участниками отбора в электронной форме посредством заполнения соответствующих форм в системе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индивидуального предпринимателя (для индивидуального предпринимателя). Заявка должна содержать сведения согласно п. 4.12.7 порядка предоставления субсидии</w:t>
      </w:r>
    </w:p>
    <w:p w14:paraId="6D6C850F" w14:textId="77777777" w:rsidR="006F65E0" w:rsidRPr="000E1853" w:rsidRDefault="006F65E0"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xml:space="preserve">При соответствии заявителя установленным требованиям комиссия проводит отбор получателей субсидии. </w:t>
      </w:r>
    </w:p>
    <w:p w14:paraId="7739857C" w14:textId="77777777" w:rsidR="006F65E0" w:rsidRPr="000E1853" w:rsidRDefault="006F65E0"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xml:space="preserve">О принятом решении уполномоченный орган информирует каждого участника отбора и направляет победителю отбора для подписания проект соглашения о предоставлении субсидии. </w:t>
      </w:r>
    </w:p>
    <w:p w14:paraId="2F31469D"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Порядок рассмотрения заявок</w:t>
      </w:r>
    </w:p>
    <w:p w14:paraId="106EC091"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согласно раздела 4 порядка предоставления субсидии</w:t>
      </w:r>
    </w:p>
    <w:p w14:paraId="03DE31C1"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Порядок отклонения заявок</w:t>
      </w:r>
    </w:p>
    <w:p w14:paraId="70D76568"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xml:space="preserve">Заявка отклоняется в случае наличия следующих оснований: </w:t>
      </w:r>
    </w:p>
    <w:p w14:paraId="2A317C70"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lastRenderedPageBreak/>
        <w:t xml:space="preserve">а) несоответствие участника отбора требованиям, установленным в пункте 2.1 настоящего Порядка, и (или) категории, предусмотренной пунктом 1.4 настоящего Порядка; </w:t>
      </w:r>
    </w:p>
    <w:p w14:paraId="07F866FC"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xml:space="preserve">б) непредставление (представление не в полном объеме) документов, указанных в объявлении о проведении отбора, предусмотренных пунктом 2.3 и подпунктами в, г, д подпункта 4.12.7 пункта 4.12 настоящего Порядка; </w:t>
      </w:r>
    </w:p>
    <w:p w14:paraId="3C73C58C"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xml:space="preserve">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14:paraId="644F0C12" w14:textId="77777777"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 </w:t>
      </w:r>
    </w:p>
    <w:p w14:paraId="7E2759A1" w14:textId="406E58BC" w:rsidR="0039392E" w:rsidRPr="000E1853" w:rsidRDefault="0039392E"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д) подача участником отбора заявки после даты и (или) времени, определенных для подачи заявок.</w:t>
      </w:r>
    </w:p>
    <w:p w14:paraId="36A918D1" w14:textId="77777777" w:rsidR="009342B9" w:rsidRPr="000E1853" w:rsidRDefault="009342B9" w:rsidP="000E1853">
      <w:pPr>
        <w:spacing w:after="0" w:line="240" w:lineRule="auto"/>
        <w:ind w:firstLine="709"/>
        <w:jc w:val="both"/>
        <w:rPr>
          <w:rFonts w:ascii="Times New Roman" w:eastAsia="Times New Roman" w:hAnsi="Times New Roman" w:cs="Times New Roman"/>
          <w:color w:val="000000"/>
          <w:sz w:val="24"/>
          <w:szCs w:val="24"/>
          <w:lang w:eastAsia="ru-RU"/>
        </w:rPr>
      </w:pPr>
      <w:r w:rsidRPr="000E1853">
        <w:rPr>
          <w:rFonts w:ascii="Times New Roman" w:eastAsia="Times New Roman" w:hAnsi="Times New Roman" w:cs="Times New Roman"/>
          <w:color w:val="000000"/>
          <w:sz w:val="24"/>
          <w:szCs w:val="24"/>
          <w:lang w:eastAsia="ru-RU"/>
        </w:rPr>
        <w:t>Субсидия предоставляется на основании заключенного между главным распорядителем как получателем бюджетных средств и победителем отбора соглашения о предоставлении субсидии (далее - соглашение).</w:t>
      </w:r>
    </w:p>
    <w:p w14:paraId="517EBA74" w14:textId="04D920D7" w:rsidR="001C6E60" w:rsidRPr="001C6E60" w:rsidRDefault="001C6E60" w:rsidP="001C6E60">
      <w:pPr>
        <w:tabs>
          <w:tab w:val="left" w:pos="426"/>
        </w:tabs>
        <w:autoSpaceDE w:val="0"/>
        <w:autoSpaceDN w:val="0"/>
        <w:adjustRightInd w:val="0"/>
        <w:jc w:val="both"/>
        <w:rPr>
          <w:rFonts w:ascii="Times New Roman" w:hAnsi="Times New Roman" w:cs="Times New Roman"/>
          <w:b/>
          <w:bCs/>
          <w:sz w:val="24"/>
          <w:szCs w:val="24"/>
        </w:rPr>
      </w:pPr>
      <w:r w:rsidRPr="001C6E60">
        <w:rPr>
          <w:rFonts w:ascii="Times New Roman" w:hAnsi="Times New Roman" w:cs="Times New Roman"/>
          <w:b/>
          <w:bCs/>
          <w:sz w:val="24"/>
          <w:szCs w:val="24"/>
        </w:rPr>
        <w:t>Ключевые даты</w:t>
      </w:r>
    </w:p>
    <w:p w14:paraId="05C3C9A3" w14:textId="1FDD939A" w:rsidR="001C6E60" w:rsidRPr="001C6E60" w:rsidRDefault="001C6E60" w:rsidP="001C6E60">
      <w:pPr>
        <w:tabs>
          <w:tab w:val="left" w:pos="426"/>
        </w:tabs>
        <w:autoSpaceDE w:val="0"/>
        <w:autoSpaceDN w:val="0"/>
        <w:adjustRightInd w:val="0"/>
        <w:jc w:val="both"/>
        <w:rPr>
          <w:rFonts w:ascii="Times New Roman" w:hAnsi="Times New Roman" w:cs="Times New Roman"/>
          <w:sz w:val="24"/>
          <w:szCs w:val="24"/>
        </w:rPr>
      </w:pPr>
      <w:r w:rsidRPr="001C6E60">
        <w:rPr>
          <w:rFonts w:ascii="Times New Roman" w:hAnsi="Times New Roman" w:cs="Times New Roman"/>
          <w:sz w:val="24"/>
          <w:szCs w:val="24"/>
        </w:rPr>
        <w:t>Прием заявок</w:t>
      </w:r>
      <w:r w:rsidR="000E1853">
        <w:rPr>
          <w:rFonts w:ascii="Times New Roman" w:hAnsi="Times New Roman" w:cs="Times New Roman"/>
          <w:sz w:val="24"/>
          <w:szCs w:val="24"/>
        </w:rPr>
        <w:t xml:space="preserve"> </w:t>
      </w:r>
      <w:r w:rsidR="000E1853" w:rsidRPr="009B48B2">
        <w:rPr>
          <w:rFonts w:ascii="Times New Roman" w:hAnsi="Times New Roman" w:cs="Times New Roman"/>
          <w:sz w:val="24"/>
          <w:szCs w:val="24"/>
        </w:rPr>
        <w:t>13.04</w:t>
      </w:r>
      <w:r w:rsidRPr="009B48B2">
        <w:rPr>
          <w:rFonts w:ascii="Times New Roman" w:hAnsi="Times New Roman" w:cs="Times New Roman"/>
          <w:sz w:val="24"/>
          <w:szCs w:val="24"/>
        </w:rPr>
        <w:t>.2025</w:t>
      </w:r>
      <w:r w:rsidR="000E1853" w:rsidRPr="009B48B2">
        <w:rPr>
          <w:rFonts w:ascii="Times New Roman" w:hAnsi="Times New Roman" w:cs="Times New Roman"/>
          <w:sz w:val="24"/>
          <w:szCs w:val="24"/>
        </w:rPr>
        <w:t xml:space="preserve"> 15:12</w:t>
      </w:r>
      <w:r w:rsidRPr="009B48B2">
        <w:rPr>
          <w:rFonts w:ascii="Times New Roman" w:hAnsi="Times New Roman" w:cs="Times New Roman"/>
          <w:sz w:val="24"/>
          <w:szCs w:val="24"/>
        </w:rPr>
        <w:t>–</w:t>
      </w:r>
      <w:r w:rsidR="000E1853" w:rsidRPr="009B48B2">
        <w:rPr>
          <w:rFonts w:ascii="Times New Roman" w:hAnsi="Times New Roman" w:cs="Times New Roman"/>
          <w:sz w:val="24"/>
          <w:szCs w:val="24"/>
        </w:rPr>
        <w:t>13.05.2025</w:t>
      </w:r>
      <w:r w:rsidRPr="009B48B2">
        <w:rPr>
          <w:rFonts w:ascii="Times New Roman" w:hAnsi="Times New Roman" w:cs="Times New Roman"/>
          <w:sz w:val="24"/>
          <w:szCs w:val="24"/>
        </w:rPr>
        <w:t xml:space="preserve"> </w:t>
      </w:r>
      <w:r w:rsidR="000E1853" w:rsidRPr="009B48B2">
        <w:rPr>
          <w:rFonts w:ascii="Times New Roman" w:hAnsi="Times New Roman" w:cs="Times New Roman"/>
          <w:sz w:val="24"/>
          <w:szCs w:val="24"/>
        </w:rPr>
        <w:t>15:12</w:t>
      </w:r>
      <w:r w:rsidRPr="009B48B2">
        <w:rPr>
          <w:rFonts w:ascii="Times New Roman" w:hAnsi="Times New Roman" w:cs="Times New Roman"/>
          <w:sz w:val="24"/>
          <w:szCs w:val="24"/>
        </w:rPr>
        <w:t xml:space="preserve"> (МСК)</w:t>
      </w:r>
    </w:p>
    <w:p w14:paraId="431B2F5B" w14:textId="5CF90CD1" w:rsidR="001C6E60" w:rsidRPr="001C6E60" w:rsidRDefault="001C6E60" w:rsidP="001C6E60">
      <w:pPr>
        <w:tabs>
          <w:tab w:val="left" w:pos="426"/>
        </w:tabs>
        <w:autoSpaceDE w:val="0"/>
        <w:autoSpaceDN w:val="0"/>
        <w:adjustRightInd w:val="0"/>
        <w:jc w:val="both"/>
        <w:rPr>
          <w:rFonts w:ascii="Times New Roman" w:hAnsi="Times New Roman" w:cs="Times New Roman"/>
          <w:sz w:val="24"/>
          <w:szCs w:val="24"/>
        </w:rPr>
      </w:pPr>
      <w:r w:rsidRPr="001C6E60">
        <w:rPr>
          <w:rFonts w:ascii="Times New Roman" w:hAnsi="Times New Roman" w:cs="Times New Roman"/>
          <w:sz w:val="24"/>
          <w:szCs w:val="24"/>
        </w:rPr>
        <w:t>Рассмотрение заявок1</w:t>
      </w:r>
      <w:r w:rsidR="009B48B2">
        <w:rPr>
          <w:rFonts w:ascii="Times New Roman" w:hAnsi="Times New Roman" w:cs="Times New Roman"/>
          <w:sz w:val="24"/>
          <w:szCs w:val="24"/>
        </w:rPr>
        <w:t>3</w:t>
      </w:r>
      <w:r w:rsidRPr="001C6E60">
        <w:rPr>
          <w:rFonts w:ascii="Times New Roman" w:hAnsi="Times New Roman" w:cs="Times New Roman"/>
          <w:sz w:val="24"/>
          <w:szCs w:val="24"/>
        </w:rPr>
        <w:t>.0</w:t>
      </w:r>
      <w:r w:rsidR="009B48B2">
        <w:rPr>
          <w:rFonts w:ascii="Times New Roman" w:hAnsi="Times New Roman" w:cs="Times New Roman"/>
          <w:sz w:val="24"/>
          <w:szCs w:val="24"/>
        </w:rPr>
        <w:t>5</w:t>
      </w:r>
      <w:r w:rsidRPr="001C6E60">
        <w:rPr>
          <w:rFonts w:ascii="Times New Roman" w:hAnsi="Times New Roman" w:cs="Times New Roman"/>
          <w:sz w:val="24"/>
          <w:szCs w:val="24"/>
        </w:rPr>
        <w:t>.2025–1</w:t>
      </w:r>
      <w:r w:rsidR="009B48B2">
        <w:rPr>
          <w:rFonts w:ascii="Times New Roman" w:hAnsi="Times New Roman" w:cs="Times New Roman"/>
          <w:sz w:val="24"/>
          <w:szCs w:val="24"/>
        </w:rPr>
        <w:t>9</w:t>
      </w:r>
      <w:r w:rsidRPr="001C6E60">
        <w:rPr>
          <w:rFonts w:ascii="Times New Roman" w:hAnsi="Times New Roman" w:cs="Times New Roman"/>
          <w:sz w:val="24"/>
          <w:szCs w:val="24"/>
        </w:rPr>
        <w:t>.0</w:t>
      </w:r>
      <w:r w:rsidR="009B48B2">
        <w:rPr>
          <w:rFonts w:ascii="Times New Roman" w:hAnsi="Times New Roman" w:cs="Times New Roman"/>
          <w:sz w:val="24"/>
          <w:szCs w:val="24"/>
        </w:rPr>
        <w:t>5</w:t>
      </w:r>
      <w:r w:rsidRPr="001C6E60">
        <w:rPr>
          <w:rFonts w:ascii="Times New Roman" w:hAnsi="Times New Roman" w:cs="Times New Roman"/>
          <w:sz w:val="24"/>
          <w:szCs w:val="24"/>
        </w:rPr>
        <w:t>.2025</w:t>
      </w:r>
    </w:p>
    <w:p w14:paraId="04F4984B" w14:textId="3910C53F" w:rsidR="001C6E60" w:rsidRPr="001C6E60" w:rsidRDefault="001C6E60" w:rsidP="001C6E60">
      <w:pPr>
        <w:tabs>
          <w:tab w:val="left" w:pos="426"/>
        </w:tabs>
        <w:autoSpaceDE w:val="0"/>
        <w:autoSpaceDN w:val="0"/>
        <w:adjustRightInd w:val="0"/>
        <w:jc w:val="both"/>
        <w:rPr>
          <w:rFonts w:ascii="Times New Roman" w:hAnsi="Times New Roman" w:cs="Times New Roman"/>
          <w:sz w:val="24"/>
          <w:szCs w:val="24"/>
        </w:rPr>
      </w:pPr>
      <w:r w:rsidRPr="001C6E60">
        <w:rPr>
          <w:rFonts w:ascii="Times New Roman" w:hAnsi="Times New Roman" w:cs="Times New Roman"/>
          <w:sz w:val="24"/>
          <w:szCs w:val="24"/>
        </w:rPr>
        <w:t>Оценка заявок</w:t>
      </w:r>
      <w:r w:rsidR="009B48B2">
        <w:rPr>
          <w:rFonts w:ascii="Times New Roman" w:hAnsi="Times New Roman" w:cs="Times New Roman"/>
          <w:sz w:val="24"/>
          <w:szCs w:val="24"/>
        </w:rPr>
        <w:t xml:space="preserve"> </w:t>
      </w:r>
      <w:r w:rsidRPr="001C6E60">
        <w:rPr>
          <w:rFonts w:ascii="Times New Roman" w:hAnsi="Times New Roman" w:cs="Times New Roman"/>
          <w:sz w:val="24"/>
          <w:szCs w:val="24"/>
        </w:rPr>
        <w:t>19.0</w:t>
      </w:r>
      <w:r w:rsidR="009329B5">
        <w:rPr>
          <w:rFonts w:ascii="Times New Roman" w:hAnsi="Times New Roman" w:cs="Times New Roman"/>
          <w:sz w:val="24"/>
          <w:szCs w:val="24"/>
        </w:rPr>
        <w:t>5</w:t>
      </w:r>
      <w:r w:rsidRPr="001C6E60">
        <w:rPr>
          <w:rFonts w:ascii="Times New Roman" w:hAnsi="Times New Roman" w:cs="Times New Roman"/>
          <w:sz w:val="24"/>
          <w:szCs w:val="24"/>
        </w:rPr>
        <w:t>.2025–2</w:t>
      </w:r>
      <w:r w:rsidR="00B63018">
        <w:rPr>
          <w:rFonts w:ascii="Times New Roman" w:hAnsi="Times New Roman" w:cs="Times New Roman"/>
          <w:sz w:val="24"/>
          <w:szCs w:val="24"/>
        </w:rPr>
        <w:t>3</w:t>
      </w:r>
      <w:r w:rsidRPr="001C6E60">
        <w:rPr>
          <w:rFonts w:ascii="Times New Roman" w:hAnsi="Times New Roman" w:cs="Times New Roman"/>
          <w:sz w:val="24"/>
          <w:szCs w:val="24"/>
        </w:rPr>
        <w:t>.0</w:t>
      </w:r>
      <w:r w:rsidR="00B63018">
        <w:rPr>
          <w:rFonts w:ascii="Times New Roman" w:hAnsi="Times New Roman" w:cs="Times New Roman"/>
          <w:sz w:val="24"/>
          <w:szCs w:val="24"/>
        </w:rPr>
        <w:t>5</w:t>
      </w:r>
      <w:r w:rsidRPr="001C6E60">
        <w:rPr>
          <w:rFonts w:ascii="Times New Roman" w:hAnsi="Times New Roman" w:cs="Times New Roman"/>
          <w:sz w:val="24"/>
          <w:szCs w:val="24"/>
        </w:rPr>
        <w:t>.2025</w:t>
      </w:r>
    </w:p>
    <w:p w14:paraId="36832DBE" w14:textId="098BBDDD" w:rsidR="001C6E60" w:rsidRPr="001C6E60" w:rsidRDefault="001C6E60" w:rsidP="001C6E60">
      <w:pPr>
        <w:tabs>
          <w:tab w:val="left" w:pos="426"/>
        </w:tabs>
        <w:autoSpaceDE w:val="0"/>
        <w:autoSpaceDN w:val="0"/>
        <w:adjustRightInd w:val="0"/>
        <w:jc w:val="both"/>
        <w:rPr>
          <w:rFonts w:ascii="Times New Roman" w:hAnsi="Times New Roman" w:cs="Times New Roman"/>
          <w:sz w:val="24"/>
          <w:szCs w:val="24"/>
        </w:rPr>
      </w:pPr>
      <w:r w:rsidRPr="001C6E60">
        <w:rPr>
          <w:rFonts w:ascii="Times New Roman" w:hAnsi="Times New Roman" w:cs="Times New Roman"/>
          <w:sz w:val="24"/>
          <w:szCs w:val="24"/>
        </w:rPr>
        <w:t>Объявление победителей до 2</w:t>
      </w:r>
      <w:r w:rsidR="00827035">
        <w:rPr>
          <w:rFonts w:ascii="Times New Roman" w:hAnsi="Times New Roman" w:cs="Times New Roman"/>
          <w:sz w:val="24"/>
          <w:szCs w:val="24"/>
        </w:rPr>
        <w:t>5</w:t>
      </w:r>
      <w:r w:rsidRPr="001C6E60">
        <w:rPr>
          <w:rFonts w:ascii="Times New Roman" w:hAnsi="Times New Roman" w:cs="Times New Roman"/>
          <w:sz w:val="24"/>
          <w:szCs w:val="24"/>
        </w:rPr>
        <w:t>.0</w:t>
      </w:r>
      <w:r w:rsidR="00827035">
        <w:rPr>
          <w:rFonts w:ascii="Times New Roman" w:hAnsi="Times New Roman" w:cs="Times New Roman"/>
          <w:sz w:val="24"/>
          <w:szCs w:val="24"/>
        </w:rPr>
        <w:t>5</w:t>
      </w:r>
      <w:r w:rsidRPr="001C6E60">
        <w:rPr>
          <w:rFonts w:ascii="Times New Roman" w:hAnsi="Times New Roman" w:cs="Times New Roman"/>
          <w:sz w:val="24"/>
          <w:szCs w:val="24"/>
        </w:rPr>
        <w:t>.2025</w:t>
      </w:r>
    </w:p>
    <w:p w14:paraId="617EAA36" w14:textId="1751DC88" w:rsidR="001C6E60" w:rsidRPr="001C6E60" w:rsidRDefault="001C6E60" w:rsidP="001C6E60">
      <w:pPr>
        <w:tabs>
          <w:tab w:val="left" w:pos="426"/>
        </w:tabs>
        <w:autoSpaceDE w:val="0"/>
        <w:autoSpaceDN w:val="0"/>
        <w:adjustRightInd w:val="0"/>
        <w:jc w:val="both"/>
        <w:rPr>
          <w:sz w:val="24"/>
          <w:szCs w:val="24"/>
        </w:rPr>
      </w:pPr>
      <w:r w:rsidRPr="001C6E60">
        <w:rPr>
          <w:rFonts w:ascii="Times New Roman" w:hAnsi="Times New Roman" w:cs="Times New Roman"/>
          <w:sz w:val="24"/>
          <w:szCs w:val="24"/>
        </w:rPr>
        <w:t xml:space="preserve">Заключение соглашений </w:t>
      </w:r>
      <w:r w:rsidR="000E1853">
        <w:rPr>
          <w:rFonts w:ascii="Times New Roman" w:hAnsi="Times New Roman" w:cs="Times New Roman"/>
          <w:sz w:val="24"/>
          <w:szCs w:val="24"/>
        </w:rPr>
        <w:t>в</w:t>
      </w:r>
      <w:r w:rsidR="000E1853" w:rsidRPr="001C6E60">
        <w:rPr>
          <w:rFonts w:ascii="Times New Roman" w:hAnsi="Times New Roman" w:cs="Times New Roman"/>
          <w:sz w:val="24"/>
          <w:szCs w:val="24"/>
        </w:rPr>
        <w:t xml:space="preserve"> течение</w:t>
      </w:r>
      <w:r w:rsidRPr="001C6E60">
        <w:rPr>
          <w:rFonts w:ascii="Times New Roman" w:hAnsi="Times New Roman" w:cs="Times New Roman"/>
          <w:sz w:val="24"/>
          <w:szCs w:val="24"/>
        </w:rPr>
        <w:t xml:space="preserve"> </w:t>
      </w:r>
      <w:r w:rsidR="000E1853">
        <w:rPr>
          <w:rFonts w:ascii="Times New Roman" w:hAnsi="Times New Roman" w:cs="Times New Roman"/>
          <w:sz w:val="24"/>
          <w:szCs w:val="24"/>
        </w:rPr>
        <w:t>3</w:t>
      </w:r>
      <w:r w:rsidRPr="001C6E60">
        <w:rPr>
          <w:rFonts w:ascii="Times New Roman" w:hAnsi="Times New Roman" w:cs="Times New Roman"/>
          <w:sz w:val="24"/>
          <w:szCs w:val="24"/>
        </w:rPr>
        <w:t xml:space="preserve"> дней</w:t>
      </w:r>
      <w:r w:rsidRPr="001C6E60">
        <w:rPr>
          <w:sz w:val="24"/>
          <w:szCs w:val="24"/>
        </w:rPr>
        <w:t xml:space="preserve"> со дня размещения результатов отбора.</w:t>
      </w:r>
    </w:p>
    <w:p w14:paraId="4E562D6C" w14:textId="483326BB" w:rsidR="00FD1E0C" w:rsidRPr="006F10C2" w:rsidRDefault="00FD1E0C" w:rsidP="001C6E6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F10C2">
        <w:rPr>
          <w:rFonts w:ascii="Times New Roman" w:eastAsia="Times New Roman" w:hAnsi="Times New Roman" w:cs="Times New Roman"/>
          <w:color w:val="000000"/>
          <w:sz w:val="24"/>
          <w:szCs w:val="24"/>
          <w:lang w:eastAsia="ru-RU"/>
        </w:rPr>
        <w:t>С порядком и условиями отбора мо</w:t>
      </w:r>
      <w:r w:rsidR="005476DB" w:rsidRPr="006F10C2">
        <w:rPr>
          <w:rFonts w:ascii="Times New Roman" w:eastAsia="Times New Roman" w:hAnsi="Times New Roman" w:cs="Times New Roman"/>
          <w:color w:val="000000"/>
          <w:sz w:val="24"/>
          <w:szCs w:val="24"/>
          <w:lang w:eastAsia="ru-RU"/>
        </w:rPr>
        <w:t xml:space="preserve">жно ознакомиться в кабинете № </w:t>
      </w:r>
      <w:r w:rsidR="000E1853">
        <w:rPr>
          <w:rFonts w:ascii="Times New Roman" w:eastAsia="Times New Roman" w:hAnsi="Times New Roman" w:cs="Times New Roman"/>
          <w:color w:val="000000"/>
          <w:sz w:val="24"/>
          <w:szCs w:val="24"/>
          <w:lang w:eastAsia="ru-RU"/>
        </w:rPr>
        <w:t>16</w:t>
      </w:r>
      <w:r w:rsidRPr="006F10C2">
        <w:rPr>
          <w:rFonts w:ascii="Times New Roman" w:eastAsia="Times New Roman" w:hAnsi="Times New Roman" w:cs="Times New Roman"/>
          <w:color w:val="000000"/>
          <w:sz w:val="24"/>
          <w:szCs w:val="24"/>
          <w:lang w:eastAsia="ru-RU"/>
        </w:rPr>
        <w:t xml:space="preserve"> администрации </w:t>
      </w:r>
      <w:r w:rsidR="001C6E60" w:rsidRPr="001C6E60">
        <w:rPr>
          <w:rFonts w:ascii="Times New Roman" w:hAnsi="Times New Roman" w:cs="Times New Roman"/>
          <w:bCs/>
          <w:sz w:val="24"/>
          <w:szCs w:val="24"/>
          <w:lang w:eastAsia="ru-RU"/>
        </w:rPr>
        <w:t>Ю</w:t>
      </w:r>
      <w:r w:rsidR="001C6E60" w:rsidRPr="001C6E60">
        <w:rPr>
          <w:rFonts w:ascii="Times New Roman" w:eastAsia="Times New Roman" w:hAnsi="Times New Roman" w:cs="Times New Roman"/>
          <w:sz w:val="24"/>
          <w:szCs w:val="24"/>
          <w:lang w:eastAsia="ru-RU"/>
        </w:rPr>
        <w:t>жно</w:t>
      </w:r>
      <w:r w:rsidR="001C6E60" w:rsidRPr="001C6E60">
        <w:rPr>
          <w:rFonts w:ascii="Times New Roman" w:eastAsia="Times New Roman" w:hAnsi="Times New Roman" w:cs="Times New Roman"/>
          <w:color w:val="000000"/>
          <w:sz w:val="24"/>
          <w:szCs w:val="24"/>
          <w:lang w:eastAsia="ru-RU"/>
        </w:rPr>
        <w:t>-Курильского муниципального округа Сахалинской области</w:t>
      </w:r>
      <w:r w:rsidR="001C6E60">
        <w:rPr>
          <w:rFonts w:ascii="Times New Roman" w:eastAsia="Times New Roman" w:hAnsi="Times New Roman" w:cs="Times New Roman"/>
          <w:color w:val="000000"/>
          <w:sz w:val="24"/>
          <w:szCs w:val="24"/>
          <w:lang w:eastAsia="ru-RU"/>
        </w:rPr>
        <w:t xml:space="preserve"> или на интернет- портале </w:t>
      </w:r>
      <w:r w:rsidR="001C6E60" w:rsidRPr="001C6E60">
        <w:rPr>
          <w:rFonts w:ascii="Times New Roman" w:eastAsia="Times New Roman" w:hAnsi="Times New Roman" w:cs="Times New Roman"/>
          <w:color w:val="000000"/>
          <w:sz w:val="24"/>
          <w:szCs w:val="24"/>
          <w:lang w:eastAsia="ru-RU"/>
        </w:rPr>
        <w:t>https://promote.budget.gov.ru/</w:t>
      </w:r>
      <w:r w:rsidR="001C6E60">
        <w:rPr>
          <w:rFonts w:ascii="Times New Roman" w:eastAsia="Times New Roman" w:hAnsi="Times New Roman" w:cs="Times New Roman"/>
          <w:color w:val="000000"/>
          <w:sz w:val="24"/>
          <w:szCs w:val="24"/>
          <w:lang w:eastAsia="ru-RU"/>
        </w:rPr>
        <w:t>.</w:t>
      </w:r>
    </w:p>
    <w:p w14:paraId="5B196D76" w14:textId="77777777" w:rsidR="00156432" w:rsidRPr="006F10C2" w:rsidRDefault="00156432" w:rsidP="006F65E0">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0958E637" w14:textId="77777777" w:rsidR="005B4359" w:rsidRPr="006F10C2" w:rsidRDefault="005B4359" w:rsidP="006F65E0">
      <w:pPr>
        <w:spacing w:after="0" w:line="240" w:lineRule="auto"/>
        <w:ind w:firstLine="709"/>
        <w:contextualSpacing/>
        <w:jc w:val="both"/>
        <w:rPr>
          <w:rFonts w:ascii="Times New Roman" w:hAnsi="Times New Roman" w:cs="Times New Roman"/>
          <w:color w:val="000000" w:themeColor="text1"/>
          <w:sz w:val="24"/>
          <w:szCs w:val="24"/>
        </w:rPr>
      </w:pPr>
    </w:p>
    <w:p w14:paraId="32849410" w14:textId="5A020C7A" w:rsidR="005B4359" w:rsidRPr="006F10C2" w:rsidRDefault="005B4359" w:rsidP="005B435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F10C2">
        <w:rPr>
          <w:rFonts w:ascii="Times New Roman" w:eastAsia="Times New Roman" w:hAnsi="Times New Roman" w:cs="Times New Roman"/>
          <w:color w:val="000000"/>
          <w:sz w:val="24"/>
          <w:szCs w:val="24"/>
          <w:lang w:eastAsia="ru-RU"/>
        </w:rPr>
        <w:t>Департамент ТЭК и ЖКХ</w:t>
      </w:r>
      <w:r w:rsidR="001C6E60" w:rsidRPr="001C6E60">
        <w:rPr>
          <w:rFonts w:ascii="Times New Roman" w:eastAsia="Times New Roman" w:hAnsi="Times New Roman" w:cs="Times New Roman"/>
          <w:sz w:val="24"/>
          <w:szCs w:val="24"/>
          <w:lang w:eastAsia="ru-RU"/>
        </w:rPr>
        <w:t xml:space="preserve"> </w:t>
      </w:r>
      <w:r w:rsidR="001C6E60" w:rsidRPr="001C6E60">
        <w:rPr>
          <w:rFonts w:ascii="Times New Roman" w:hAnsi="Times New Roman" w:cs="Times New Roman"/>
          <w:bCs/>
          <w:sz w:val="24"/>
          <w:szCs w:val="24"/>
          <w:lang w:eastAsia="ru-RU"/>
        </w:rPr>
        <w:t>Ю</w:t>
      </w:r>
      <w:r w:rsidR="001C6E60" w:rsidRPr="001C6E60">
        <w:rPr>
          <w:rFonts w:ascii="Times New Roman" w:eastAsia="Times New Roman" w:hAnsi="Times New Roman" w:cs="Times New Roman"/>
          <w:sz w:val="24"/>
          <w:szCs w:val="24"/>
          <w:lang w:eastAsia="ru-RU"/>
        </w:rPr>
        <w:t>жно</w:t>
      </w:r>
      <w:r w:rsidR="001C6E60" w:rsidRPr="001C6E60">
        <w:rPr>
          <w:rFonts w:ascii="Times New Roman" w:eastAsia="Times New Roman" w:hAnsi="Times New Roman" w:cs="Times New Roman"/>
          <w:color w:val="000000"/>
          <w:sz w:val="24"/>
          <w:szCs w:val="24"/>
          <w:lang w:eastAsia="ru-RU"/>
        </w:rPr>
        <w:t>-Курильского муниципального округа Сахалинской области</w:t>
      </w:r>
    </w:p>
    <w:p w14:paraId="28E4C0AC" w14:textId="77777777" w:rsidR="005B4359" w:rsidRPr="006F10C2" w:rsidRDefault="005B4359" w:rsidP="00FB505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6F10C2">
        <w:rPr>
          <w:rFonts w:ascii="Times New Roman" w:eastAsia="Times New Roman" w:hAnsi="Times New Roman" w:cs="Times New Roman"/>
          <w:color w:val="000000"/>
          <w:sz w:val="24"/>
          <w:szCs w:val="24"/>
          <w:lang w:eastAsia="ru-RU"/>
        </w:rPr>
        <w:t> </w:t>
      </w:r>
    </w:p>
    <w:sectPr w:rsidR="005B4359" w:rsidRPr="006F1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32E"/>
    <w:multiLevelType w:val="multilevel"/>
    <w:tmpl w:val="5E8812C4"/>
    <w:lvl w:ilvl="0">
      <w:start w:val="1"/>
      <w:numFmt w:val="decimal"/>
      <w:lvlText w:val="%1."/>
      <w:lvlJc w:val="left"/>
      <w:pPr>
        <w:ind w:left="1836"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6E6210A"/>
    <w:multiLevelType w:val="hybridMultilevel"/>
    <w:tmpl w:val="447832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17E67C6"/>
    <w:multiLevelType w:val="multilevel"/>
    <w:tmpl w:val="BD64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9A"/>
    <w:rsid w:val="00012723"/>
    <w:rsid w:val="000A4EA8"/>
    <w:rsid w:val="000D6C3C"/>
    <w:rsid w:val="000E1853"/>
    <w:rsid w:val="00146E01"/>
    <w:rsid w:val="00156432"/>
    <w:rsid w:val="001921A3"/>
    <w:rsid w:val="001A53AF"/>
    <w:rsid w:val="001B294C"/>
    <w:rsid w:val="001C6E60"/>
    <w:rsid w:val="0021356F"/>
    <w:rsid w:val="00220476"/>
    <w:rsid w:val="0024026B"/>
    <w:rsid w:val="00264395"/>
    <w:rsid w:val="002A1989"/>
    <w:rsid w:val="002A33D8"/>
    <w:rsid w:val="002A63A0"/>
    <w:rsid w:val="0030558E"/>
    <w:rsid w:val="00385DF2"/>
    <w:rsid w:val="0039392E"/>
    <w:rsid w:val="00394829"/>
    <w:rsid w:val="003A3B6A"/>
    <w:rsid w:val="003A7346"/>
    <w:rsid w:val="003B4A9A"/>
    <w:rsid w:val="003D30E1"/>
    <w:rsid w:val="00434559"/>
    <w:rsid w:val="004E2070"/>
    <w:rsid w:val="005476DB"/>
    <w:rsid w:val="005B4359"/>
    <w:rsid w:val="005D086E"/>
    <w:rsid w:val="005D7313"/>
    <w:rsid w:val="005F6FBD"/>
    <w:rsid w:val="006434AA"/>
    <w:rsid w:val="00667DC7"/>
    <w:rsid w:val="00692BA1"/>
    <w:rsid w:val="00695EC4"/>
    <w:rsid w:val="006C01C1"/>
    <w:rsid w:val="006D4614"/>
    <w:rsid w:val="006D4D88"/>
    <w:rsid w:val="006E2F50"/>
    <w:rsid w:val="006F10C2"/>
    <w:rsid w:val="006F65E0"/>
    <w:rsid w:val="007B562A"/>
    <w:rsid w:val="007E741D"/>
    <w:rsid w:val="00806D9D"/>
    <w:rsid w:val="00814073"/>
    <w:rsid w:val="00827035"/>
    <w:rsid w:val="00830342"/>
    <w:rsid w:val="00842732"/>
    <w:rsid w:val="00872E9E"/>
    <w:rsid w:val="00890FC6"/>
    <w:rsid w:val="008D10C6"/>
    <w:rsid w:val="008E1072"/>
    <w:rsid w:val="009314BB"/>
    <w:rsid w:val="009329B5"/>
    <w:rsid w:val="009342B9"/>
    <w:rsid w:val="00952F29"/>
    <w:rsid w:val="009653B1"/>
    <w:rsid w:val="009B0EE3"/>
    <w:rsid w:val="009B48B2"/>
    <w:rsid w:val="009D175E"/>
    <w:rsid w:val="009F7C93"/>
    <w:rsid w:val="00A07E3A"/>
    <w:rsid w:val="00A23B50"/>
    <w:rsid w:val="00A25FD2"/>
    <w:rsid w:val="00A414C0"/>
    <w:rsid w:val="00A73BBA"/>
    <w:rsid w:val="00A937A6"/>
    <w:rsid w:val="00AB391A"/>
    <w:rsid w:val="00AC0621"/>
    <w:rsid w:val="00AC41EA"/>
    <w:rsid w:val="00AD55B1"/>
    <w:rsid w:val="00B06931"/>
    <w:rsid w:val="00B10B68"/>
    <w:rsid w:val="00B20CE9"/>
    <w:rsid w:val="00B43FEF"/>
    <w:rsid w:val="00B63018"/>
    <w:rsid w:val="00BB41F3"/>
    <w:rsid w:val="00C029B7"/>
    <w:rsid w:val="00C15209"/>
    <w:rsid w:val="00C917E7"/>
    <w:rsid w:val="00C96053"/>
    <w:rsid w:val="00CB0E12"/>
    <w:rsid w:val="00D157D2"/>
    <w:rsid w:val="00E227C6"/>
    <w:rsid w:val="00E32CF4"/>
    <w:rsid w:val="00E72CF1"/>
    <w:rsid w:val="00EA5DC8"/>
    <w:rsid w:val="00EC591F"/>
    <w:rsid w:val="00EE7C83"/>
    <w:rsid w:val="00EF4CDB"/>
    <w:rsid w:val="00F027B3"/>
    <w:rsid w:val="00F037BC"/>
    <w:rsid w:val="00F10CAA"/>
    <w:rsid w:val="00F34B09"/>
    <w:rsid w:val="00FB505C"/>
    <w:rsid w:val="00FC1060"/>
    <w:rsid w:val="00FD1E0C"/>
    <w:rsid w:val="00FD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BF99"/>
  <w15:chartTrackingRefBased/>
  <w15:docId w15:val="{F3392A04-68B5-4923-A0A5-B2BB72AA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91F"/>
    <w:pPr>
      <w:spacing w:after="0" w:line="240" w:lineRule="auto"/>
      <w:ind w:left="720"/>
      <w:contextualSpacing/>
    </w:pPr>
    <w:rPr>
      <w:rFonts w:ascii="Times New Roman" w:eastAsia="Calibri" w:hAnsi="Times New Roman" w:cs="Times New Roman"/>
      <w:sz w:val="20"/>
      <w:szCs w:val="20"/>
    </w:rPr>
  </w:style>
  <w:style w:type="paragraph" w:customStyle="1" w:styleId="ConsPlusNormal">
    <w:name w:val="ConsPlusNormal"/>
    <w:rsid w:val="00C029B7"/>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selection-infotext">
    <w:name w:val="selection-info__text"/>
    <w:basedOn w:val="a0"/>
    <w:rsid w:val="001C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6575">
      <w:bodyDiv w:val="1"/>
      <w:marLeft w:val="0"/>
      <w:marRight w:val="0"/>
      <w:marTop w:val="0"/>
      <w:marBottom w:val="0"/>
      <w:divBdr>
        <w:top w:val="none" w:sz="0" w:space="0" w:color="auto"/>
        <w:left w:val="none" w:sz="0" w:space="0" w:color="auto"/>
        <w:bottom w:val="none" w:sz="0" w:space="0" w:color="auto"/>
        <w:right w:val="none" w:sz="0" w:space="0" w:color="auto"/>
      </w:divBdr>
      <w:divsChild>
        <w:div w:id="701445654">
          <w:marLeft w:val="0"/>
          <w:marRight w:val="0"/>
          <w:marTop w:val="0"/>
          <w:marBottom w:val="360"/>
          <w:divBdr>
            <w:top w:val="none" w:sz="0" w:space="0" w:color="auto"/>
            <w:left w:val="none" w:sz="0" w:space="0" w:color="auto"/>
            <w:bottom w:val="none" w:sz="0" w:space="0" w:color="auto"/>
            <w:right w:val="none" w:sz="0" w:space="0" w:color="auto"/>
          </w:divBdr>
          <w:divsChild>
            <w:div w:id="550074341">
              <w:marLeft w:val="0"/>
              <w:marRight w:val="0"/>
              <w:marTop w:val="0"/>
              <w:marBottom w:val="0"/>
              <w:divBdr>
                <w:top w:val="none" w:sz="0" w:space="0" w:color="auto"/>
                <w:left w:val="none" w:sz="0" w:space="0" w:color="auto"/>
                <w:bottom w:val="none" w:sz="0" w:space="0" w:color="auto"/>
                <w:right w:val="none" w:sz="0" w:space="0" w:color="auto"/>
              </w:divBdr>
              <w:divsChild>
                <w:div w:id="928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3022">
          <w:marLeft w:val="0"/>
          <w:marRight w:val="0"/>
          <w:marTop w:val="0"/>
          <w:marBottom w:val="360"/>
          <w:divBdr>
            <w:top w:val="none" w:sz="0" w:space="0" w:color="auto"/>
            <w:left w:val="none" w:sz="0" w:space="0" w:color="auto"/>
            <w:bottom w:val="none" w:sz="0" w:space="0" w:color="auto"/>
            <w:right w:val="none" w:sz="0" w:space="0" w:color="auto"/>
          </w:divBdr>
          <w:divsChild>
            <w:div w:id="61217895">
              <w:marLeft w:val="0"/>
              <w:marRight w:val="0"/>
              <w:marTop w:val="0"/>
              <w:marBottom w:val="0"/>
              <w:divBdr>
                <w:top w:val="none" w:sz="0" w:space="0" w:color="auto"/>
                <w:left w:val="none" w:sz="0" w:space="0" w:color="auto"/>
                <w:bottom w:val="none" w:sz="0" w:space="0" w:color="auto"/>
                <w:right w:val="none" w:sz="0" w:space="0" w:color="auto"/>
              </w:divBdr>
              <w:divsChild>
                <w:div w:id="21109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2339">
          <w:marLeft w:val="0"/>
          <w:marRight w:val="0"/>
          <w:marTop w:val="0"/>
          <w:marBottom w:val="0"/>
          <w:divBdr>
            <w:top w:val="none" w:sz="0" w:space="0" w:color="auto"/>
            <w:left w:val="none" w:sz="0" w:space="0" w:color="auto"/>
            <w:bottom w:val="none" w:sz="0" w:space="0" w:color="auto"/>
            <w:right w:val="none" w:sz="0" w:space="0" w:color="auto"/>
          </w:divBdr>
        </w:div>
      </w:divsChild>
    </w:div>
    <w:div w:id="349767888">
      <w:bodyDiv w:val="1"/>
      <w:marLeft w:val="0"/>
      <w:marRight w:val="0"/>
      <w:marTop w:val="0"/>
      <w:marBottom w:val="0"/>
      <w:divBdr>
        <w:top w:val="none" w:sz="0" w:space="0" w:color="auto"/>
        <w:left w:val="none" w:sz="0" w:space="0" w:color="auto"/>
        <w:bottom w:val="none" w:sz="0" w:space="0" w:color="auto"/>
        <w:right w:val="none" w:sz="0" w:space="0" w:color="auto"/>
      </w:divBdr>
    </w:div>
    <w:div w:id="660503958">
      <w:bodyDiv w:val="1"/>
      <w:marLeft w:val="0"/>
      <w:marRight w:val="0"/>
      <w:marTop w:val="0"/>
      <w:marBottom w:val="0"/>
      <w:divBdr>
        <w:top w:val="none" w:sz="0" w:space="0" w:color="auto"/>
        <w:left w:val="none" w:sz="0" w:space="0" w:color="auto"/>
        <w:bottom w:val="none" w:sz="0" w:space="0" w:color="auto"/>
        <w:right w:val="none" w:sz="0" w:space="0" w:color="auto"/>
      </w:divBdr>
      <w:divsChild>
        <w:div w:id="146096151">
          <w:marLeft w:val="0"/>
          <w:marRight w:val="0"/>
          <w:marTop w:val="0"/>
          <w:marBottom w:val="360"/>
          <w:divBdr>
            <w:top w:val="none" w:sz="0" w:space="0" w:color="auto"/>
            <w:left w:val="none" w:sz="0" w:space="0" w:color="auto"/>
            <w:bottom w:val="none" w:sz="0" w:space="0" w:color="auto"/>
            <w:right w:val="none" w:sz="0" w:space="0" w:color="auto"/>
          </w:divBdr>
        </w:div>
        <w:div w:id="1587953677">
          <w:marLeft w:val="0"/>
          <w:marRight w:val="0"/>
          <w:marTop w:val="0"/>
          <w:marBottom w:val="360"/>
          <w:divBdr>
            <w:top w:val="none" w:sz="0" w:space="0" w:color="auto"/>
            <w:left w:val="none" w:sz="0" w:space="0" w:color="auto"/>
            <w:bottom w:val="none" w:sz="0" w:space="0" w:color="auto"/>
            <w:right w:val="none" w:sz="0" w:space="0" w:color="auto"/>
          </w:divBdr>
        </w:div>
        <w:div w:id="1345669051">
          <w:marLeft w:val="0"/>
          <w:marRight w:val="0"/>
          <w:marTop w:val="0"/>
          <w:marBottom w:val="360"/>
          <w:divBdr>
            <w:top w:val="none" w:sz="0" w:space="0" w:color="auto"/>
            <w:left w:val="none" w:sz="0" w:space="0" w:color="auto"/>
            <w:bottom w:val="none" w:sz="0" w:space="0" w:color="auto"/>
            <w:right w:val="none" w:sz="0" w:space="0" w:color="auto"/>
          </w:divBdr>
        </w:div>
        <w:div w:id="2126339846">
          <w:marLeft w:val="0"/>
          <w:marRight w:val="0"/>
          <w:marTop w:val="0"/>
          <w:marBottom w:val="360"/>
          <w:divBdr>
            <w:top w:val="none" w:sz="0" w:space="0" w:color="auto"/>
            <w:left w:val="none" w:sz="0" w:space="0" w:color="auto"/>
            <w:bottom w:val="none" w:sz="0" w:space="0" w:color="auto"/>
            <w:right w:val="none" w:sz="0" w:space="0" w:color="auto"/>
          </w:divBdr>
        </w:div>
        <w:div w:id="93943060">
          <w:marLeft w:val="0"/>
          <w:marRight w:val="0"/>
          <w:marTop w:val="0"/>
          <w:marBottom w:val="360"/>
          <w:divBdr>
            <w:top w:val="none" w:sz="0" w:space="0" w:color="auto"/>
            <w:left w:val="none" w:sz="0" w:space="0" w:color="auto"/>
            <w:bottom w:val="none" w:sz="0" w:space="0" w:color="auto"/>
            <w:right w:val="none" w:sz="0" w:space="0" w:color="auto"/>
          </w:divBdr>
        </w:div>
        <w:div w:id="960065491">
          <w:marLeft w:val="0"/>
          <w:marRight w:val="0"/>
          <w:marTop w:val="0"/>
          <w:marBottom w:val="0"/>
          <w:divBdr>
            <w:top w:val="none" w:sz="0" w:space="0" w:color="auto"/>
            <w:left w:val="none" w:sz="0" w:space="0" w:color="auto"/>
            <w:bottom w:val="none" w:sz="0" w:space="0" w:color="auto"/>
            <w:right w:val="none" w:sz="0" w:space="0" w:color="auto"/>
          </w:divBdr>
        </w:div>
      </w:divsChild>
    </w:div>
    <w:div w:id="1150751455">
      <w:bodyDiv w:val="1"/>
      <w:marLeft w:val="0"/>
      <w:marRight w:val="0"/>
      <w:marTop w:val="0"/>
      <w:marBottom w:val="0"/>
      <w:divBdr>
        <w:top w:val="none" w:sz="0" w:space="0" w:color="auto"/>
        <w:left w:val="none" w:sz="0" w:space="0" w:color="auto"/>
        <w:bottom w:val="none" w:sz="0" w:space="0" w:color="auto"/>
        <w:right w:val="none" w:sz="0" w:space="0" w:color="auto"/>
      </w:divBdr>
      <w:divsChild>
        <w:div w:id="1653676484">
          <w:marLeft w:val="0"/>
          <w:marRight w:val="0"/>
          <w:marTop w:val="0"/>
          <w:marBottom w:val="360"/>
          <w:divBdr>
            <w:top w:val="none" w:sz="0" w:space="0" w:color="auto"/>
            <w:left w:val="none" w:sz="0" w:space="0" w:color="auto"/>
            <w:bottom w:val="none" w:sz="0" w:space="0" w:color="auto"/>
            <w:right w:val="none" w:sz="0" w:space="0" w:color="auto"/>
          </w:divBdr>
          <w:divsChild>
            <w:div w:id="315106729">
              <w:marLeft w:val="0"/>
              <w:marRight w:val="0"/>
              <w:marTop w:val="0"/>
              <w:marBottom w:val="0"/>
              <w:divBdr>
                <w:top w:val="none" w:sz="0" w:space="0" w:color="auto"/>
                <w:left w:val="none" w:sz="0" w:space="0" w:color="auto"/>
                <w:bottom w:val="none" w:sz="0" w:space="0" w:color="auto"/>
                <w:right w:val="none" w:sz="0" w:space="0" w:color="auto"/>
              </w:divBdr>
              <w:divsChild>
                <w:div w:id="1436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871">
          <w:marLeft w:val="0"/>
          <w:marRight w:val="0"/>
          <w:marTop w:val="0"/>
          <w:marBottom w:val="360"/>
          <w:divBdr>
            <w:top w:val="none" w:sz="0" w:space="0" w:color="auto"/>
            <w:left w:val="none" w:sz="0" w:space="0" w:color="auto"/>
            <w:bottom w:val="none" w:sz="0" w:space="0" w:color="auto"/>
            <w:right w:val="none" w:sz="0" w:space="0" w:color="auto"/>
          </w:divBdr>
          <w:divsChild>
            <w:div w:id="930622183">
              <w:marLeft w:val="0"/>
              <w:marRight w:val="0"/>
              <w:marTop w:val="0"/>
              <w:marBottom w:val="0"/>
              <w:divBdr>
                <w:top w:val="none" w:sz="0" w:space="0" w:color="auto"/>
                <w:left w:val="none" w:sz="0" w:space="0" w:color="auto"/>
                <w:bottom w:val="none" w:sz="0" w:space="0" w:color="auto"/>
                <w:right w:val="none" w:sz="0" w:space="0" w:color="auto"/>
              </w:divBdr>
              <w:divsChild>
                <w:div w:id="2727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310">
          <w:marLeft w:val="0"/>
          <w:marRight w:val="0"/>
          <w:marTop w:val="0"/>
          <w:marBottom w:val="0"/>
          <w:divBdr>
            <w:top w:val="none" w:sz="0" w:space="0" w:color="auto"/>
            <w:left w:val="none" w:sz="0" w:space="0" w:color="auto"/>
            <w:bottom w:val="none" w:sz="0" w:space="0" w:color="auto"/>
            <w:right w:val="none" w:sz="0" w:space="0" w:color="auto"/>
          </w:divBdr>
        </w:div>
      </w:divsChild>
    </w:div>
    <w:div w:id="12731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Корреспондент&amp;</cp:lastModifiedBy>
  <cp:revision>2</cp:revision>
  <dcterms:created xsi:type="dcterms:W3CDTF">2025-04-10T22:07:00Z</dcterms:created>
  <dcterms:modified xsi:type="dcterms:W3CDTF">2025-04-10T22:07:00Z</dcterms:modified>
</cp:coreProperties>
</file>